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4B" w:rsidRDefault="0025434B" w:rsidP="0025434B">
      <w:pPr>
        <w:pStyle w:val="1"/>
        <w:jc w:val="center"/>
      </w:pPr>
      <w:r>
        <w:rPr>
          <w:rFonts w:hint="eastAsia"/>
        </w:rPr>
        <w:t>中国好车用户注册协议</w:t>
      </w:r>
    </w:p>
    <w:p w:rsidR="00DB211D" w:rsidRDefault="00DB211D" w:rsidP="00DB211D">
      <w:r>
        <w:t>Welcome to the terms of service agreement of Guangdong haoche Holding Co., Ltd. (hereinafter referred to as "the agreement"). Guangdong haoche Holding Co., Ltd. provides you with services according to the following conditions and terms. Please read and abide by them carefully. The terms and conditions set forth in this Agreement are applicable to your use of various tools and services (hereinafter referred to as "services") provided by Guangdong haoche (Domain Name: chngoodcar. Com) for trade and communication in the global inter enterprise electronic market. When you click "I have read and accepted Guangdong haoche online service agreement" and "register now", this Agreement constitutes a binding legal document for both parties.</w:t>
      </w:r>
    </w:p>
    <w:p w:rsidR="00DB211D" w:rsidRDefault="00DB211D" w:rsidP="00DB211D">
      <w:pPr>
        <w:rPr>
          <w:rFonts w:hint="eastAsia"/>
        </w:rPr>
      </w:pPr>
      <w:r>
        <w:rPr>
          <w:rFonts w:hint="eastAsia"/>
        </w:rPr>
        <w:t>1</w:t>
      </w:r>
      <w:r>
        <w:rPr>
          <w:rFonts w:hint="eastAsia"/>
        </w:rPr>
        <w:t>、</w:t>
      </w:r>
      <w:r>
        <w:rPr>
          <w:rFonts w:hint="eastAsia"/>
        </w:rPr>
        <w:t xml:space="preserve"> Acceptance clause</w:t>
      </w:r>
    </w:p>
    <w:p w:rsidR="00DB211D" w:rsidRDefault="00DB211D" w:rsidP="00DB211D">
      <w:r>
        <w:t>1. The content of this agreement includes the text of the agreement and all kinds of rules that Guangdong haoche has issued or may issue in the future. All rules are an integral part of the agreement and have the same legal effect as the text of the agreement.</w:t>
      </w:r>
    </w:p>
    <w:p w:rsidR="00DB211D" w:rsidRDefault="00DB211D" w:rsidP="00DB211D">
      <w:r>
        <w:t>2. By entering the website of Guangdong haoche in any way (Hengju Zhongqi service end) and using the service, you have fully read, understood and agreed to accept the terms and conditions of this Agreement (hereinafter collectively referred to as "terms"). As for the bold font terms, Guangdong haoche has fulfilled its obligation of prompt and explanation. You should pay special attention to that you didn't raise any objection at the time of registration, indicating that you fully accept the exemption terms. After registration, you can't raise any objection to the validity of the exemption terms.</w:t>
      </w:r>
    </w:p>
    <w:p w:rsidR="00DB211D" w:rsidRDefault="00DB211D" w:rsidP="00DB211D">
      <w:r>
        <w:t>3. Guangdong haoche has the right to revise the "terms" according to the changes of national laws and regulations or business needs, and update them in the form of website announcement, without any separate notice to you. The revised "terms" shall come into effect as soon as they are published on the official website of Guangdong haoche. You are obliged to pay attention to and read the revised terms at any time. If you do not agree with the relevant amendment, please stop using the service immediately. If you continue to use the service, you will be deemed to have accepted the revised terms. In case of any dispute between you and Guangdong haoche, the latest terms shall prevail.</w:t>
      </w:r>
    </w:p>
    <w:p w:rsidR="00DB211D" w:rsidRDefault="00DB211D" w:rsidP="00DB211D">
      <w:pPr>
        <w:rPr>
          <w:rFonts w:hint="eastAsia"/>
        </w:rPr>
      </w:pPr>
      <w:r>
        <w:rPr>
          <w:rFonts w:hint="eastAsia"/>
        </w:rPr>
        <w:t>2</w:t>
      </w:r>
      <w:r>
        <w:rPr>
          <w:rFonts w:hint="eastAsia"/>
        </w:rPr>
        <w:t>、</w:t>
      </w:r>
      <w:r>
        <w:rPr>
          <w:rFonts w:hint="eastAsia"/>
        </w:rPr>
        <w:t xml:space="preserve"> Registration</w:t>
      </w:r>
    </w:p>
    <w:p w:rsidR="00DB211D" w:rsidRDefault="00DB211D" w:rsidP="00DB211D">
      <w:r>
        <w:t>1. Service users</w:t>
      </w:r>
    </w:p>
    <w:p w:rsidR="00DB211D" w:rsidRDefault="00DB211D" w:rsidP="00DB211D">
      <w:r>
        <w:t xml:space="preserve">You confirm that when you complete the registration procedure or use the service in the way allowed by other good cars in Guangdong, you should be a natural person, legal person or other organization with full civil rights capacity and the behavior </w:t>
      </w:r>
      <w:r>
        <w:lastRenderedPageBreak/>
        <w:t>capacity suitable for the civil act you are engaged in. If you do not have the above subject qualification, please do not use the service, otherwise you and your guardian shall bear all consequences arising therefrom, and Guangdong haoche has the right to cancel (permanently freeze) your account and claim compensation from you and your guardian. If you register in Guangdong haoche on behalf of a company or other legal entity, you represent and warrant that you have the right to bind the company or legal entity to the "terms" of this agreement.</w:t>
      </w:r>
    </w:p>
    <w:p w:rsidR="00DB211D" w:rsidRDefault="00DB211D" w:rsidP="00DB211D">
      <w:r>
        <w:t>2. Registered account</w:t>
      </w:r>
    </w:p>
    <w:p w:rsidR="00DB211D" w:rsidRDefault="00DB211D" w:rsidP="00DB211D">
      <w:r>
        <w:t>2.1 you are bound by this agreement when you fill in the information, read and agree to this Agreement and complete all the registration procedures according to the prompts on the registration page, or when you fill in the information, read and agree to this Agreement and complete all the activation procedures according to the prompts on the activation page, or when you actually use the services provided by Guangdong haoche in the way permitted by other Guangdong haoche. You can use the mobile number you provided or confirmed or other methods allowed by Guangdong haoche as the login means to enter Guangdong haoche.</w:t>
      </w:r>
    </w:p>
    <w:p w:rsidR="00DB211D" w:rsidRDefault="00DB211D" w:rsidP="00DB211D">
      <w:r>
        <w:t>2.2 you understand and agree that if you complete the registration procedure on this website, as long as you register successfully, you will get the login name of your Guangdong good car. You can log in to Guangdong haoche website through its login name.</w:t>
      </w:r>
    </w:p>
    <w:p w:rsidR="00DB211D" w:rsidRDefault="00DB211D" w:rsidP="00DB211D">
      <w:r>
        <w:t>2.3 when completing the registration or activation process, you should provide and update your data accurately according to the requirements of laws and regulations and the prompts on the corresponding page, so as to make it true, timely, complete and accurate. If there are reasonable reasons to suspect that the information provided by you is wrong, untrue, outdated or incomplete, Guangdong haoche has the right to send you a notice of inquiry and / or request for correction, and has the right to directly delete the corresponding information, until the suspension or termination of providing part or all of Guangdong haoche services to you, Guangdong haoche will not bear any responsibility for this, and you will bear any direct resulting Consequential or consequential losses and adverse consequences.</w:t>
      </w:r>
    </w:p>
    <w:p w:rsidR="00DB211D" w:rsidRDefault="00DB211D" w:rsidP="00DB211D">
      <w:r>
        <w:t>2.4 domestic enterprise users shall ensure that they are legal organizations established in accordance with the laws and regulations of the people's Republic of China, and have obtained the qualification of industrial and commercial operation subject and corresponding operation qualification in the people's Republic of China, and upload and publicize corresponding certificates according to the requirements of Guangdong haoche. If you do not have the above subject qualification, we have the right to refuse user registration or authentication.</w:t>
      </w:r>
    </w:p>
    <w:p w:rsidR="00DB211D" w:rsidRDefault="00DB211D" w:rsidP="00DB211D">
      <w:r>
        <w:t>2.5 foreign enterprise users shall ensure that they are legal organizations established in accordance with the local laws and regulations, have the corresponding business qualifications and business qualifications in the local area, and upload and publicize the corresponding certificates according to the requirements of Guangdong haoche. If you do not have the above subject qualification, we have the right to refuse user registration or authentication.</w:t>
      </w:r>
    </w:p>
    <w:p w:rsidR="00DB211D" w:rsidRDefault="00DB211D" w:rsidP="00DB211D">
      <w:pPr>
        <w:rPr>
          <w:rFonts w:hint="eastAsia"/>
        </w:rPr>
      </w:pPr>
      <w:r>
        <w:rPr>
          <w:rFonts w:hint="eastAsia"/>
        </w:rPr>
        <w:t>3</w:t>
      </w:r>
      <w:r>
        <w:rPr>
          <w:rFonts w:hint="eastAsia"/>
        </w:rPr>
        <w:t>、</w:t>
      </w:r>
      <w:r>
        <w:rPr>
          <w:rFonts w:hint="eastAsia"/>
        </w:rPr>
        <w:t xml:space="preserve"> Account security</w:t>
      </w:r>
    </w:p>
    <w:p w:rsidR="00DB211D" w:rsidRDefault="00DB211D" w:rsidP="00DB211D">
      <w:r>
        <w:t xml:space="preserve">You shall be responsible for the confidentiality of your login name and password of Guangdong haoche, and shall be responsible for all activities under the login name </w:t>
      </w:r>
      <w:r>
        <w:lastRenderedPageBreak/>
        <w:t>and password (including but not limited to information disclosure, information release, online Click to agree or submit various rule agreements, online renewal agreements or purchase services). You agree that: (a) you will immediately notify Guangdong haoche of any unauthorized use of your login name and password of Guangdong haoche, or any other violation of the confidentiality provisions; (b) ensure that you leave the website in the correct steps at the end of each online period. Guangdong haoche cannot and will not be responsible for any loss or damage caused by your failure to comply with the provisions of this paragraph. You understand that Guangdong haoche needs reasonable time to take action on your request, and Guangdong haoche will not be liable for the consequences (including but not limited to any loss) that have occurred before taking action. Your Guangdong haoche landing name and password shall not be transferred, gifted or inherited in any way (except for the property rights and interests related to the account) unless there are legal provisions or judicial decisions and with the consent of Guangdong haoche.</w:t>
      </w:r>
    </w:p>
    <w:p w:rsidR="00DB211D" w:rsidRDefault="00DB211D" w:rsidP="00DB211D">
      <w:pPr>
        <w:rPr>
          <w:rFonts w:hint="eastAsia"/>
        </w:rPr>
      </w:pPr>
      <w:r>
        <w:rPr>
          <w:rFonts w:hint="eastAsia"/>
        </w:rPr>
        <w:t>4</w:t>
      </w:r>
      <w:r>
        <w:rPr>
          <w:rFonts w:hint="eastAsia"/>
        </w:rPr>
        <w:t>、</w:t>
      </w:r>
      <w:r>
        <w:rPr>
          <w:rFonts w:hint="eastAsia"/>
        </w:rPr>
        <w:t xml:space="preserve"> Termination of services</w:t>
      </w:r>
    </w:p>
    <w:p w:rsidR="00DB211D" w:rsidRDefault="00DB211D" w:rsidP="00DB211D">
      <w:r>
        <w:t>1. Termination of services</w:t>
      </w:r>
    </w:p>
    <w:p w:rsidR="00DB211D" w:rsidRDefault="00DB211D" w:rsidP="00DB211D">
      <w:r>
        <w:t xml:space="preserve">1.1 you agree that if Guangdong haoche does not charge you, Guangdong haoche may, at its sole discretion, terminate your "service" password, account (or any part thereof) or your use of "service" for any reason (including but not limited to that Guangdong </w:t>
      </w:r>
      <w:r>
        <w:rPr>
          <w:rFonts w:hint="eastAsia"/>
        </w:rPr>
        <w:t xml:space="preserve">haoche believes you have violated the literal meaning and spirit of this agreement, or you act in a manner inconsistent with the literal meaning and spirit of this Agreement) </w:t>
      </w:r>
      <w:r>
        <w:rPr>
          <w:rFonts w:hint="eastAsia"/>
        </w:rPr>
        <w:t>。</w:t>
      </w:r>
      <w:r>
        <w:rPr>
          <w:rFonts w:hint="eastAsia"/>
        </w:rPr>
        <w:t xml:space="preserve"> You agree that in the event that Guangdong haoche charges you, Guangdong haoche</w:t>
      </w:r>
      <w:r>
        <w:t xml:space="preserve"> shall, based on reasonable doubt and notice in any way, terminate the service. You further acknowledge and agree that in the event that Guangdong haoche terminates your service in accordance with the provisions of this agreement, it can immediately void your account, or cancel your account and all relevant information and files in your account, and / or prohibit you from further accessing such files or "services". After the termination of the account, Guangdong haoche shall not be obliged to keep any information in or related to the original account for you, or forward any information that has not been read or sent to you or a third party. In addition, you agree that Guangdong haoche will not be liable to you or any third party for the termination of the "service" provided to you.</w:t>
      </w:r>
    </w:p>
    <w:p w:rsidR="00DB211D" w:rsidRDefault="00DB211D" w:rsidP="00DB211D">
      <w:r>
        <w:t>1.2 you have the right to request Guangdong haoche to cancel your account. With the approval of Guangdong haoche, Guangdong haoche will cancel your account. At that time, the contractual relationship between you and Guangdong haoche based on this agreement will be terminated. After your account is cancelled, Guangdong haoche has no obligation to keep or disclose any information in your account for you, nor to forward any information you have not read or sent to you or a third party.</w:t>
      </w:r>
    </w:p>
    <w:p w:rsidR="00DB211D" w:rsidRDefault="00DB211D" w:rsidP="00DB211D">
      <w:r>
        <w:t>1.3. You understand and agree that after the termination of your contractual relationship with Guangdong haoche:</w:t>
      </w:r>
    </w:p>
    <w:p w:rsidR="00DB211D" w:rsidRDefault="00DB211D" w:rsidP="00DB211D">
      <w:r>
        <w:t>a) Guangdong haoche has the right to keep your information.</w:t>
      </w:r>
    </w:p>
    <w:p w:rsidR="00DB211D" w:rsidRDefault="00DB211D" w:rsidP="00DB211D">
      <w:r>
        <w:t>b) In case of any illegal act or violation of this Agreement and / or rules during the use of the service, Guangdong haoche can still claim rights from you in accordance with this agreement.</w:t>
      </w:r>
    </w:p>
    <w:p w:rsidR="00DB211D" w:rsidRDefault="00DB211D" w:rsidP="00DB211D">
      <w:r>
        <w:lastRenderedPageBreak/>
        <w:t>c) During the use of the service, the relationship between you and other users will not be terminated due to the termination of this agreement. Other users are still entitled to claim rights from you, and you shall continue to perform your obligations according to your commitments.</w:t>
      </w:r>
    </w:p>
    <w:p w:rsidR="00DB211D" w:rsidRDefault="00DB211D" w:rsidP="00DB211D">
      <w:pPr>
        <w:rPr>
          <w:rFonts w:hint="eastAsia"/>
        </w:rPr>
      </w:pPr>
      <w:r>
        <w:rPr>
          <w:rFonts w:hint="eastAsia"/>
        </w:rPr>
        <w:t>5</w:t>
      </w:r>
      <w:r>
        <w:rPr>
          <w:rFonts w:hint="eastAsia"/>
        </w:rPr>
        <w:t>、</w:t>
      </w:r>
      <w:r>
        <w:rPr>
          <w:rFonts w:hint="eastAsia"/>
        </w:rPr>
        <w:t xml:space="preserve"> About using</w:t>
      </w:r>
    </w:p>
    <w:p w:rsidR="00DB211D" w:rsidRDefault="00DB211D" w:rsidP="00DB211D">
      <w:r>
        <w:t>Guangdong haoche reserves the right to charge "service" fee after notifying you in accordance with Article 1.3. In addition, you shall bear all the taxes and dues, as well as the related hardware, software, communication, network services and other expenses incurred by you in connection with the transaction, obtaining paid services from Guangdong haoche or contacting Guangdong haoche server. Guangdong haoche reserves the right to temporarily or permanently change or stop part or all of the "services" only when the website is publicized without written notice.</w:t>
      </w:r>
    </w:p>
    <w:p w:rsidR="00DB211D" w:rsidRDefault="00DB211D" w:rsidP="00DB211D">
      <w:pPr>
        <w:rPr>
          <w:rFonts w:hint="eastAsia"/>
        </w:rPr>
      </w:pPr>
      <w:r>
        <w:rPr>
          <w:rFonts w:hint="eastAsia"/>
        </w:rPr>
        <w:t>6</w:t>
      </w:r>
      <w:r>
        <w:rPr>
          <w:rFonts w:hint="eastAsia"/>
        </w:rPr>
        <w:t>、</w:t>
      </w:r>
      <w:r>
        <w:rPr>
          <w:rFonts w:hint="eastAsia"/>
        </w:rPr>
        <w:t xml:space="preserve"> Good car service and status in Guangdong</w:t>
      </w:r>
    </w:p>
    <w:p w:rsidR="00DB211D" w:rsidRDefault="00DB211D" w:rsidP="00DB211D">
      <w:r>
        <w:t>1. Through the platform services provided by Guangdong haoche, you can publish transaction information, query vehicle and service information, conclude transaction intention and conduct transaction, evaluate other members, participate in activities organized by Guangdong haoche and use other information services and technical services on Guangdong haoche website.</w:t>
      </w:r>
    </w:p>
    <w:p w:rsidR="00DB211D" w:rsidRDefault="00DB211D" w:rsidP="00DB211D">
      <w:r>
        <w:t>2. Guangdong haoche website only provides an Internet platform for registered users to publish information related to motor vehicle transactions, negotiate prices and communicate with each other. At the same time, Guangdong haoche does not involve the legal relationship and legal disputes between users due to the transaction, and does not and cannot involve the transactions of all parties to the transaction. Please note that Guangdong haoche does not conduct substantive review on the issuer, motor vehicle, trading information, etc., so it cannot control or guarantee the authenticity, legality and accuracy of the trading information, the quality, safety or legality of the articles involved in the exchange, and the ability of the relevant trading parties to perform their obligations under the trade agreement. Guangdong haoche cannot and will not control whether the parties to the transaction can fulfill their obligations under the agreement. In addition, you should note that there is an objective risk of dealing with people who act fraudulently. Guangdong haoche hopes that when you use the website of Guangdong haoche, you should be careful and use common sense.</w:t>
      </w:r>
    </w:p>
    <w:p w:rsidR="00DB211D" w:rsidRDefault="00DB211D" w:rsidP="00DB211D">
      <w:pPr>
        <w:rPr>
          <w:rFonts w:hint="eastAsia"/>
        </w:rPr>
      </w:pPr>
      <w:r>
        <w:rPr>
          <w:rFonts w:hint="eastAsia"/>
        </w:rPr>
        <w:t>7</w:t>
      </w:r>
      <w:r>
        <w:rPr>
          <w:rFonts w:hint="eastAsia"/>
        </w:rPr>
        <w:t>、</w:t>
      </w:r>
      <w:r>
        <w:rPr>
          <w:rFonts w:hint="eastAsia"/>
        </w:rPr>
        <w:t xml:space="preserve"> Service usage specification</w:t>
      </w:r>
    </w:p>
    <w:p w:rsidR="00DB211D" w:rsidRDefault="00DB211D" w:rsidP="00DB211D">
      <w:r>
        <w:t>1. Rules for your information</w:t>
      </w:r>
    </w:p>
    <w:p w:rsidR="00DB211D" w:rsidRDefault="00DB211D" w:rsidP="00DB211D">
      <w:r>
        <w:t>1.1 "your data" includes any data, text, software, music, sound, photo, picture, image, phrase or other materials that you provide to Guangdong haoche or other users in the process of registration, release of information or transaction, on any public information occasion or through any form. You should be fully responsible for "your information", while Guangdong haoche is only a passive channel for you to publish and publish "your information" on the Internet.</w:t>
      </w:r>
    </w:p>
    <w:p w:rsidR="00DB211D" w:rsidRDefault="00DB211D" w:rsidP="00DB211D">
      <w:r>
        <w:t xml:space="preserve">1.2 you agree and promise that "your data" and any "articles" related to motor vehicles that you can trade on Guangdong haoche website (generally refer to all articles related to motor vehicles that can be traded according to law, or certain </w:t>
      </w:r>
      <w:r>
        <w:lastRenderedPageBreak/>
        <w:t>services or behaviors). The term "article" in this Agreement shall have the same meaning):</w:t>
      </w:r>
    </w:p>
    <w:p w:rsidR="00DB211D" w:rsidRDefault="00DB211D" w:rsidP="00DB211D">
      <w:r>
        <w:t>a. There will be no fraud element, which has nothing to do with selling forgery or theft;</w:t>
      </w:r>
    </w:p>
    <w:p w:rsidR="00DB211D" w:rsidRDefault="00DB211D" w:rsidP="00DB211D">
      <w:r>
        <w:t>b. It will not infringe any third party's real right, or copyright, patent, trademark, trade secret or other intellectual property rights, or the right of privacy and reputation;</w:t>
      </w:r>
    </w:p>
    <w:p w:rsidR="00DB211D" w:rsidRDefault="00DB211D" w:rsidP="00DB211D">
      <w:r>
        <w:t>c. Will not violate any laws, regulations, rules or regulations (including but not limited to laws, regulations, rules or regulations on regulating import and export management, operating with license, trade quota, protecting consumers, unfair competition or false advertising), this Agreement and relevant rules;</w:t>
      </w:r>
    </w:p>
    <w:p w:rsidR="00DB211D" w:rsidRDefault="00DB211D" w:rsidP="00DB211D">
      <w:r>
        <w:t>d. Will not contain defamation (including commercial defamation), illegal intimidation or illegal harassment;</w:t>
      </w:r>
    </w:p>
    <w:p w:rsidR="00DB211D" w:rsidRDefault="00DB211D" w:rsidP="00DB211D">
      <w:r>
        <w:t>e. It will not contain any virus, camouflage sabotage program, computer worm, time program bomb or other computer program that intentionally destroys, maliciously interferes with, secretly intercepts or invades any system, data or personal data;</w:t>
      </w:r>
    </w:p>
    <w:p w:rsidR="00DB211D" w:rsidRDefault="00DB211D" w:rsidP="00DB211D">
      <w:r>
        <w:t>f. Will not be directly or indirectly connected with or contain a description of (I) the goods or services prohibited under this Agreement; or (II) the goods or services you are not entitled to connect with or contain. In addition, you agree not to (III) use the service in connection with any chain mail, a large number of e-mails mailed indiscriminately, e-mails or any duplicated or redundant information; (IV) use the service to collect other people's e-mail addresses and other information without the consent of other people; or (V) use the service to make false e-mails Address, or otherwise attempts to mislead other persons as to the identity of the sender or the source of the information;</w:t>
      </w:r>
    </w:p>
    <w:p w:rsidR="00DB211D" w:rsidRDefault="00DB211D" w:rsidP="00DB211D">
      <w:r>
        <w:t>g. It does not contain Guangdong haoche that should be prohibited or not suitable for promotion or trading through Guangdong haoche website.</w:t>
      </w:r>
    </w:p>
    <w:p w:rsidR="00DB211D" w:rsidRDefault="00DB211D" w:rsidP="00DB211D">
      <w:r>
        <w:t>1.3 you promise to abide by the relevant laws and regulations on cross-border transaction of second-hand car import and export, have obtained the local administrative license for second-hand car import and export, and bear the legal liabilities related to the transaction on your own. For your products that violate laws and regulations, the platform has the right to take them off the shelf. In case of repeated violations, the platform has the right to seal you.</w:t>
      </w:r>
    </w:p>
    <w:p w:rsidR="00DB211D" w:rsidRDefault="00DB211D" w:rsidP="00DB211D">
      <w:r>
        <w:t>1.4 you agree that you will not make commercial use of any materials, including but not limited to copying any materials displayed on the website of Guangdong haoche for commercial use without the prior written approval of Guangdong haoche.</w:t>
      </w:r>
    </w:p>
    <w:p w:rsidR="00DB211D" w:rsidRDefault="00DB211D" w:rsidP="00DB211D">
      <w:r>
        <w:t>2. Rules on transactions</w:t>
      </w:r>
    </w:p>
    <w:p w:rsidR="00DB211D" w:rsidRDefault="00DB211D" w:rsidP="00DB211D">
      <w:r>
        <w:t>2.1 add a product description entry. The product description is the text description, picture and / or photo displayed on the website of Guangdong haoche provided by you, which can be (a) the description of the product you own and want to sell; or (b) the description of the product you are looking for. You must put these product descriptions into the correct category. Guangdong haoche is not responsible for the accuracy or content of product description.</w:t>
      </w:r>
    </w:p>
    <w:p w:rsidR="00DB211D" w:rsidRDefault="00DB211D" w:rsidP="00DB211D">
      <w:r>
        <w:lastRenderedPageBreak/>
        <w:t>2.2 negotiate the transaction. All parties to the transaction negotiate with each other by clearly describing the offer and return on the website of Guangdong haoche. All parties to the transaction are responsible for the transaction, and the website does not undertake any intermediary, assistance and other services, nor any transaction consequences. Unless in special circumstances, such as the user materially changes the description of the article or clarifies any text input error after your offer, or you fail to confirm the identity of the user involved in the exchange, or both parties agree to cancel the transaction, or the platform determines the cancellation of the transaction according to the relevant rules, the offer and commitment shall not be withdrawn.</w:t>
      </w:r>
    </w:p>
    <w:p w:rsidR="00DB211D" w:rsidRDefault="00DB211D" w:rsidP="00DB211D">
      <w:r>
        <w:t>2.3 do not manipulate transactions. You agree not to manipulate the outcome of a business negotiation with another party using an associate (a subordinate customer or a third party) who helps to achieve the intent of hoodwinking or deceiving.</w:t>
      </w:r>
    </w:p>
    <w:p w:rsidR="00DB211D" w:rsidRDefault="00DB211D" w:rsidP="00DB211D">
      <w:r>
        <w:t>2.4 do not interfere with the trading system. You agree that you shall not use any device, software or routine to interfere with or attempt to interfere with the normal operation of Guangdong haoche or any transaction on the website of Guangdong haoche. You shall not take any action to impose unreasonable or disproportionate large load on the network structure of Guangdong haoche.</w:t>
      </w:r>
    </w:p>
    <w:p w:rsidR="00DB211D" w:rsidRDefault="00DB211D" w:rsidP="00DB211D">
      <w:r>
        <w:t>2.5 feedback on transactions. You shall not take any action that may damage the integrity of the information feedback system, such as: using the second membership ID or the third party to leave positive feedback for yourself; using the second membership ID or the third party to leave negative feedback for other users (feedback data bombing); or leaving negative feedback (feedback) when the user fails to perform certain actions outside the scope of the transaction Maliciously imposed).</w:t>
      </w:r>
    </w:p>
    <w:p w:rsidR="00DB211D" w:rsidRDefault="00DB211D" w:rsidP="00DB211D">
      <w:r>
        <w:t>2.6 dealing with transaction disputes.</w:t>
      </w:r>
    </w:p>
    <w:p w:rsidR="008E0C86" w:rsidRDefault="00DB211D" w:rsidP="00DB211D">
      <w:pPr>
        <w:rPr>
          <w:rFonts w:hint="eastAsia"/>
        </w:rPr>
      </w:pPr>
      <w:r>
        <w:t>(i) Guangdong haoche does not involve the legal relations and disputes between users due to the transaction, and does not and cannot involve the transactions of all parties to the transaction. If you have a dispute with one or more users, or with a third-party service provider whose services you obtain through Guangdong haoche website, you exempt Guangdong haoche (and Guangdong haoche agents and employees) from the different types and nature caused by or in any way related to such dispute</w:t>
      </w:r>
    </w:p>
    <w:p w:rsidR="00DB211D" w:rsidRDefault="00DB211D" w:rsidP="00DB211D">
      <w:r>
        <w:t>2.6 dealing with transaction disputes.</w:t>
      </w:r>
    </w:p>
    <w:p w:rsidR="00DB211D" w:rsidRDefault="00DB211D" w:rsidP="00DB211D">
      <w:r>
        <w:t>(i) Guangdong haoche does not involve the legal relations and disputes between users due to the transaction, and does not and cannot involve the transactions of all parties to the transaction. If you have any dispute with one or more users, or with a third-party service provider whose services you obtain through Guangdong haoche website, you shall exempt Guangdong haoche (and its agents and employees) from any (actual and consequential) claims, demands and damages of different types and nature arising from or in any way related to such dispute Liability for compensation, etc.</w:t>
      </w:r>
    </w:p>
    <w:p w:rsidR="00DB211D" w:rsidRDefault="00DB211D" w:rsidP="00DB211D">
      <w:r>
        <w:t xml:space="preserve">(ii) Guangdong haoche has the right to accept and mediate the disputes arising from the transaction between you and other users, and has the right to judge unilaterally and independently whether other users' complaints and / or claims against you are tenable. If Guangdong haoche judges that the claims are tenable, you should use </w:t>
      </w:r>
      <w:r>
        <w:lastRenderedPageBreak/>
        <w:t>your own funds to repay in time, otherwise, Guangdong haoche has the right to use the deposit (if any) you paid or deduct the purchased Guangdong haoche and its claims The corresponding amount of the unperformed part of the related company's products or services or your other funds (or interests) under all accounts of Guangdong haoche website shall be reimbursed accordingly. Guangdong haoche has no obligation to use its own funds for repayment, but if such payment is made, you shall promptly compensate for all the losses of Guangdong haoche, otherwise Guangdong haoche has the right to offset the corresponding funds or rights and interests through the above-mentioned methods. If Guangdong haoche still cannot make up for the losses of Guangdong haoche, Guangdong haoche reserves the right to continue to recover. Because Guangdong haoche is not a judicial institution, you fully understand and acknowledge that Guangdong haoche has limited ability to identify evidence and handle disputes. It accepts trade disputes solely on your entrustment. It does not guarantee that the results of dispute handling meet your expectations, nor assume any responsibility for the results of dispute handling. Guangdong haoche has the right to decide whether to participate in the mediation of the dispute.</w:t>
      </w:r>
    </w:p>
    <w:p w:rsidR="00DB211D" w:rsidRDefault="00DB211D" w:rsidP="00DB211D">
      <w:r>
        <w:t>(III) Guangdong haoche has the right to know the situation from you through email and other contact ways, and inform the other party of the situation through email and other ways. You have the obligation to cooperate with Guangdong haoche's work and produce relevant supporting materials. Otherwise, it will be deemed that you approve the complaint claim and give up the right of proof, and Guangdong haoche has the right to make adverse treatment results for you.</w:t>
      </w:r>
    </w:p>
    <w:p w:rsidR="00DB211D" w:rsidRDefault="00DB211D" w:rsidP="00DB211D">
      <w:r>
        <w:t>3. Consequences of rule violations</w:t>
      </w:r>
    </w:p>
    <w:p w:rsidR="00DB211D" w:rsidRDefault="00DB211D" w:rsidP="00DB211D">
      <w:r>
        <w:t>3.1 if Guangdong haoche believes that "your information" may cause Guangdong haoche to bear any legal or moral responsibility, or may cause Guangdong haoche (in whole or in part) to lose the services of its Internet service provider or other suppliers, Guangdong haoche may, at its sole discretion, take any action deemed necessary or appropriate by Guangdong haoche on "your information", including But not limited to deleting such data. You hereby guarantee that you have all rights, including all copyrights, to the "your materials" submitted to Guangdong haoche. You confirm that Guangdong haoche is not responsible for identifying or deciding which materials you submit to Guangdong haoche should be protected. Guangdong haoche is not responsible for the use of "your materials" by other users who enjoy "service".</w:t>
      </w:r>
    </w:p>
    <w:p w:rsidR="00DB211D" w:rsidRDefault="00DB211D" w:rsidP="00DB211D">
      <w:r>
        <w:t>3.2 in case of damage to any third party caused by your suspected breach of commitment, you shall independently bear all legal liabilities in your own name, and shall ensure that Guangdong haoche is exempt from liability.</w:t>
      </w:r>
    </w:p>
    <w:p w:rsidR="00DB211D" w:rsidRDefault="00DB211D" w:rsidP="00DB211D">
      <w:r>
        <w:t>3.3 without limiting other remedies, in case of any of the following circumstances, Guangdong haoche may immediately give a warning, temporarily suspend, permanently suspend or terminate your membership, delete any existing product information of you, and any other information displayed on the website: (I) you violate this Agreement; (II) Guangdong haoche is unable to verify or identify any information you provide to Guangdong haoche; or (III) Guangdong haoche believes that your behavior may cause you, Guangdong haoche users or third-party service providers providing services through Guangdong haoche website to incur any legal liability. Without limiting any other remedy, if you are found to be engaged in fraud involving Guangdong haoche website, Guangdong haoche may suspend or terminate your account.</w:t>
      </w:r>
    </w:p>
    <w:p w:rsidR="00DB211D" w:rsidRDefault="00DB211D" w:rsidP="00DB211D">
      <w:r>
        <w:lastRenderedPageBreak/>
        <w:t>3.4 if the effective legal documents confirm that the user is in violation of the law or this agreement, or Guangdong haoche judges that the user is suspected of being in violation of the law or this agreement, Guangdong haoche has the right to publish the user's illegal behavior in the form of network release on the official website of Guangdong haoche and make punishment (including but not limited to restriction of rights, termination of services, etc.).</w:t>
      </w:r>
    </w:p>
    <w:p w:rsidR="00DB211D" w:rsidRDefault="00DB211D" w:rsidP="00DB211D">
      <w:pPr>
        <w:rPr>
          <w:rFonts w:hint="eastAsia"/>
        </w:rPr>
      </w:pPr>
      <w:r>
        <w:rPr>
          <w:rFonts w:hint="eastAsia"/>
        </w:rPr>
        <w:t>8</w:t>
      </w:r>
      <w:r>
        <w:rPr>
          <w:rFonts w:hint="eastAsia"/>
        </w:rPr>
        <w:t>、</w:t>
      </w:r>
      <w:r>
        <w:rPr>
          <w:rFonts w:hint="eastAsia"/>
        </w:rPr>
        <w:t xml:space="preserve"> The license you granted</w:t>
      </w:r>
    </w:p>
    <w:p w:rsidR="00DB211D" w:rsidRDefault="00DB211D" w:rsidP="00DB211D">
      <w:r>
        <w:t>You fully understand and agree to irrevocably grant Guangdong haoche and its affiliates the following rights:</w:t>
      </w:r>
    </w:p>
    <w:p w:rsidR="00DB211D" w:rsidRDefault="00DB211D" w:rsidP="00DB211D">
      <w:r>
        <w:t>1. For the materials you provide, you grant Guangdong haoche and its affiliates exclusive, universal, permanent and free license rights (and have the right to re authorize such rights at multiple levels), so that Guangdong haoche and its affiliates have the right (in whole or in part) to use, copy, revise, rewrite, publish, translate, distribute, execute and display "your materials" or Make derivative works and / or incorporate "your material" into other works in any form, media or technology now known or later developed.</w:t>
      </w:r>
    </w:p>
    <w:p w:rsidR="00DB211D" w:rsidRDefault="00DB211D" w:rsidP="00DB211D">
      <w:pPr>
        <w:rPr>
          <w:rFonts w:hint="eastAsia"/>
        </w:rPr>
      </w:pPr>
      <w:r>
        <w:t>2. When you violate this agreement or other agreements signed with Guangdong haoche, Guangdong haoche has the right to notify the affiliated companies in any way, require them to take restrictive measures against your rights and interests, require the affiliated companies to suspend or terminate the provision of some or all services to you, and publicize your breach in any website operated or actually controlled by them.</w:t>
      </w:r>
    </w:p>
    <w:p w:rsidR="00DB211D" w:rsidRDefault="00DB211D" w:rsidP="00DB211D">
      <w:r>
        <w:t>3. Similarly, when you make any form of commitment to Guangdong haoche associated company, and the relevant company has confirmed that you have violated the commitment, Guangdong haoche has the right to immediately take restrictive measures on your account in the way agreed in your commitment, including but not limited to suspension or termination of services provided to you, and publicize your breach confirmed by the relevant company. You understand and agree that Guangdong haoche does not need to check the facts with you on the relevant confirmation or obtain your consent separately, and Guangdong haoche does not have any responsibility to you for the restrictive measures or publicity.</w:t>
      </w:r>
    </w:p>
    <w:p w:rsidR="00DB211D" w:rsidRDefault="00DB211D" w:rsidP="00DB211D">
      <w:r>
        <w:t>4. You agree that Guangdong haoche has the right to send order information, promotional activities or other information to you or relevant registered users through email, SMS, wechat, telephone and other forms.</w:t>
      </w:r>
    </w:p>
    <w:p w:rsidR="00DB211D" w:rsidRDefault="00DB211D" w:rsidP="00DB211D">
      <w:pPr>
        <w:rPr>
          <w:rFonts w:hint="eastAsia"/>
        </w:rPr>
      </w:pPr>
      <w:r>
        <w:rPr>
          <w:rFonts w:hint="eastAsia"/>
        </w:rPr>
        <w:t>9</w:t>
      </w:r>
      <w:r>
        <w:rPr>
          <w:rFonts w:hint="eastAsia"/>
        </w:rPr>
        <w:t>、</w:t>
      </w:r>
      <w:r>
        <w:rPr>
          <w:rFonts w:hint="eastAsia"/>
        </w:rPr>
        <w:t xml:space="preserve"> Privacy</w:t>
      </w:r>
    </w:p>
    <w:p w:rsidR="00DB211D" w:rsidRDefault="00DB211D" w:rsidP="00DB211D">
      <w:r>
        <w:t>Although it has the right to use the license stipulated in Article 8, it is a basic principle for Guangdong haoche to protect your privacy. Therefore, Guangdong haoche will also use "your data" according to the privacy agreement of Guangdong haoche. All terms of Guangdong haoche privacy statement are part of this agreement, so you must read them carefully. Please note that once you voluntarily disclose "your information" at Guangdong haoche trading place, such information may be obtained and used by other people. If the State Administration or judicial authority requires Guangdong haoche to assist in relevant investigation, Guangdong haoche will provide relevant user information according to the instructions of relevant government departments.</w:t>
      </w:r>
    </w:p>
    <w:p w:rsidR="00DB211D" w:rsidRDefault="00DB211D" w:rsidP="00DB211D">
      <w:pPr>
        <w:rPr>
          <w:rFonts w:hint="eastAsia"/>
        </w:rPr>
      </w:pPr>
      <w:r>
        <w:rPr>
          <w:rFonts w:hint="eastAsia"/>
        </w:rPr>
        <w:lastRenderedPageBreak/>
        <w:t>10</w:t>
      </w:r>
      <w:r>
        <w:rPr>
          <w:rFonts w:hint="eastAsia"/>
        </w:rPr>
        <w:t>、</w:t>
      </w:r>
      <w:r>
        <w:rPr>
          <w:rFonts w:hint="eastAsia"/>
        </w:rPr>
        <w:t xml:space="preserve"> Scope and limitation of liability</w:t>
      </w:r>
    </w:p>
    <w:p w:rsidR="00DB211D" w:rsidRDefault="00DB211D" w:rsidP="00DB211D">
      <w:r>
        <w:t>1. You expressly understand and agree that Guangdong haoche shall not be liable for any damages caused by any of the following circumstances, including but not limited to damages for loss of profits, goodwill, use, data, etc. or other intangible losses (whether or not Guangdong haoche has been informed of the possibility of such damages): (I) use or failure to use the "service"; and (II) due to passing or from The cost incurred by the service in purchasing or obtaining any goods, samples, data, materials or services, or in obtaining substitute goods and services through or from the service or in entering into any transaction; (III) unauthorized access to or change of your transmission data or data; (IV) any third party's statement of the service or conduct in relation to the service; or (V) due to any Any other matter, including negligence, arising out of or in connection with the services.</w:t>
      </w:r>
    </w:p>
    <w:p w:rsidR="00DB211D" w:rsidRDefault="00DB211D" w:rsidP="00DB211D">
      <w:r>
        <w:t>2. Guangdong haoche will make every effort to make you enjoy using the website of Guangdong haoche. Unfortunately, good cars in Guangdong cannot foresee any technical problems or other difficulties at any time. Such difficulties may result in data loss or other service interruption. To this end, you expressly understand and agree that your use of the services is at your own risk and that the services are provided "as is" and "as available". Guangdong haoche expressly disclaims any kind of express or implied warranties, including but not limited to warranties of merchantability, fitness for a particular purpose and non infringement. Guangdong haoche does not guarantee the following: (I) "service" will meet your requirements; (II) the services will not be interrupted and will be timely, safe and error free; (III) the results that may be obtained through the use of the services will be accurate or reliable; and (IV) the quality of any products, services, materials or other materials that you purchase or obtain through the services will meet your expectations. Downloading or otherwise obtaining any material through the use of the services is at your sole discretion, and the risks associated with it are at your own risk. You will be responsible for any damage to your computer system or any loss of data caused by your downloading of any such material. Any oral or written opinions or information you get from Guangdong haoche or through or from "service" shall not result in any warranty liability not expressly stated in this agreement.</w:t>
      </w:r>
    </w:p>
    <w:p w:rsidR="00DB211D" w:rsidRDefault="00DB211D" w:rsidP="00DB211D">
      <w:pPr>
        <w:rPr>
          <w:rFonts w:hint="eastAsia"/>
        </w:rPr>
      </w:pPr>
      <w:r>
        <w:rPr>
          <w:rFonts w:hint="eastAsia"/>
        </w:rPr>
        <w:t>11</w:t>
      </w:r>
      <w:r>
        <w:rPr>
          <w:rFonts w:hint="eastAsia"/>
        </w:rPr>
        <w:t>、</w:t>
      </w:r>
      <w:r>
        <w:rPr>
          <w:rFonts w:hint="eastAsia"/>
        </w:rPr>
        <w:t xml:space="preserve"> Compensation</w:t>
      </w:r>
    </w:p>
    <w:p w:rsidR="00DB211D" w:rsidRDefault="00DB211D" w:rsidP="00DB211D">
      <w:r>
        <w:t>You agree that if you violate this agreement or other documents incorporated into this Agreement as mentioned herein, or infringe upon the legal rights of a third party due to your violation of the law, or bear administrative or criminal liabilities due to your violation of the law, the third party or the administrative and judicial authorities will make a claim or punishment against Guangdong haoche and its subsidiaries, affiliated companies, branches, directors, employees and agents You are required to fully compensate Guangdong haoche and its subsidiaries, affiliated companies, branches, directors, employees, agents (including judicial fees and other professional fees) and protect them from losses.</w:t>
      </w:r>
    </w:p>
    <w:p w:rsidR="00DB211D" w:rsidRDefault="00DB211D" w:rsidP="00DB211D">
      <w:pPr>
        <w:rPr>
          <w:rFonts w:hint="eastAsia"/>
        </w:rPr>
      </w:pPr>
      <w:r>
        <w:rPr>
          <w:rFonts w:hint="eastAsia"/>
        </w:rPr>
        <w:t>12</w:t>
      </w:r>
      <w:r>
        <w:rPr>
          <w:rFonts w:hint="eastAsia"/>
        </w:rPr>
        <w:t>、</w:t>
      </w:r>
      <w:r>
        <w:rPr>
          <w:rFonts w:hint="eastAsia"/>
        </w:rPr>
        <w:t xml:space="preserve"> Links</w:t>
      </w:r>
    </w:p>
    <w:p w:rsidR="00DB211D" w:rsidRDefault="00DB211D" w:rsidP="00DB211D">
      <w:r>
        <w:t xml:space="preserve">Services or a third party can provide links to other world wide web sites or resources. As Guangdong haoche does not control such websites and resources, you acknowledge and agree that Guangdong haoche is not responsible for the availability of such external websites or resources, and does not recognize any content, publicity, </w:t>
      </w:r>
      <w:r>
        <w:lastRenderedPageBreak/>
        <w:t>products, services or other materials on or available from such websites or resources, nor is Guangdong haoche responsible for or liable for them. You further acknowledge and agree that Guangdong haoche shall not be liable for any direct or indirect loss (or alleged loss) caused by the use or reliance of such content, publicity, products, services or other materials obtained from such websites or resources.</w:t>
      </w:r>
    </w:p>
    <w:p w:rsidR="00DB211D" w:rsidRDefault="00DB211D" w:rsidP="00DB211D">
      <w:pPr>
        <w:rPr>
          <w:rFonts w:hint="eastAsia"/>
        </w:rPr>
      </w:pPr>
      <w:r>
        <w:rPr>
          <w:rFonts w:hint="eastAsia"/>
        </w:rPr>
        <w:t>13</w:t>
      </w:r>
      <w:r>
        <w:rPr>
          <w:rFonts w:hint="eastAsia"/>
        </w:rPr>
        <w:t>、</w:t>
      </w:r>
      <w:r>
        <w:rPr>
          <w:rFonts w:hint="eastAsia"/>
        </w:rPr>
        <w:t xml:space="preserve"> Notice</w:t>
      </w:r>
    </w:p>
    <w:p w:rsidR="00DB211D" w:rsidRDefault="00DB211D" w:rsidP="00DB211D">
      <w:r>
        <w:t>You should fill in and update your email address, contact number, contact address, postal code and other contact information in time, so that Guangdong haoche or other users can effectively contact you. If you can't get in touch with you through these contact information, resulting in any loss or increased cost in the use of Guangdong haoche service, you should be completely alone Undertake. You understand and agree that you are obliged to keep the validity of the contact information provided by you. If there is any change, it shall be updated in time. Otherwise, you shall bear the loss arising therefrom. If Guangdong haoche sends relevant notice information according to the original contact information, it shall be deemed that it has been delivered.</w:t>
      </w:r>
    </w:p>
    <w:p w:rsidR="00DB211D" w:rsidRDefault="00DB211D" w:rsidP="00DB211D">
      <w:pPr>
        <w:rPr>
          <w:rFonts w:hint="eastAsia"/>
        </w:rPr>
      </w:pPr>
      <w:r>
        <w:rPr>
          <w:rFonts w:hint="eastAsia"/>
        </w:rPr>
        <w:t>14</w:t>
      </w:r>
      <w:r>
        <w:rPr>
          <w:rFonts w:hint="eastAsia"/>
        </w:rPr>
        <w:t>、</w:t>
      </w:r>
      <w:r>
        <w:rPr>
          <w:rFonts w:hint="eastAsia"/>
        </w:rPr>
        <w:t xml:space="preserve"> Force majeure</w:t>
      </w:r>
    </w:p>
    <w:p w:rsidR="00DB211D" w:rsidRDefault="00DB211D" w:rsidP="00DB211D">
      <w:r>
        <w:t>Guangdong haoche shall not be liable to you for any delay or failure in performance of Guangdong haoche due to reasons beyond the reasonable control of Guangdong haoche, including but not limited to natural disasters, strikes or riots, material shortage or rationing, riots, acts of war, government actions, communication or other facilities failure or serious casualty accidents.</w:t>
      </w:r>
    </w:p>
    <w:p w:rsidR="00DB211D" w:rsidRDefault="00DB211D" w:rsidP="00DB211D">
      <w:pPr>
        <w:rPr>
          <w:rFonts w:hint="eastAsia"/>
        </w:rPr>
      </w:pPr>
      <w:r>
        <w:rPr>
          <w:rFonts w:hint="eastAsia"/>
        </w:rPr>
        <w:t>15</w:t>
      </w:r>
      <w:r>
        <w:rPr>
          <w:rFonts w:hint="eastAsia"/>
        </w:rPr>
        <w:t>、</w:t>
      </w:r>
      <w:r>
        <w:rPr>
          <w:rFonts w:hint="eastAsia"/>
        </w:rPr>
        <w:t xml:space="preserve"> Law application, jurisdiction and others</w:t>
      </w:r>
    </w:p>
    <w:p w:rsidR="00DB211D" w:rsidRDefault="00DB211D" w:rsidP="00DB211D">
      <w:r>
        <w:t>1. The validity, interpretation, change, execution and dispute settlement of this Agreement shall be governed by the laws of the mainland of the people's Republic of China. In case of no relevant laws, the general international business practices and / or industry practices shall be referred to.</w:t>
      </w:r>
    </w:p>
    <w:p w:rsidR="00DB211D" w:rsidRDefault="00DB211D" w:rsidP="00DB211D">
      <w:r>
        <w:t>2. All registered users, no matter which country or region they belong to, shall ensure that their behaviors comply with the laws and regulations of the place where they occur and shall be responsible by themselves. All responsibilities and losses incurred are irrelevant to Guangdong haoche.</w:t>
      </w:r>
    </w:p>
    <w:p w:rsidR="00DB211D" w:rsidRDefault="00DB211D" w:rsidP="00DB211D">
      <w:r>
        <w:t>3. You and Guangdong haoche are only independent contractors. This agreement is not intended to form or create any agency, partnership, joint venture, employment and employment or characteristic authorization and authorization relationship.</w:t>
      </w:r>
    </w:p>
    <w:p w:rsidR="00DB211D" w:rsidRDefault="00DB211D" w:rsidP="00DB211D">
      <w:r>
        <w:t>4. You agree that Guangdong haoche has the right to transfer part or all of the rights and obligations under this agreement due to the business needs, without further notice to you and your consent.</w:t>
      </w:r>
    </w:p>
    <w:p w:rsidR="00DB211D" w:rsidRDefault="00DB211D" w:rsidP="00DB211D">
      <w:r>
        <w:t>5. Any dispute arising from or in connection with this agreement or the services of Guangdong haoche shall be brought to the people's Court of the place where Guangdong haoche is located.</w:t>
      </w:r>
    </w:p>
    <w:p w:rsidR="00DB211D" w:rsidRDefault="00DB211D" w:rsidP="00DB211D">
      <w:r>
        <w:t xml:space="preserve">6. This Agreement supersedes any prior written or oral agreement between you and Guangdong haoche on the same matter. If any provision of this agreement is held to be invalid or unenforceable, that provision shall be revoked and the remaining </w:t>
      </w:r>
      <w:r>
        <w:lastRenderedPageBreak/>
        <w:t>provisions shall be observed and enforced. The title of a clause is for ease of reference only and does not in any way define, limit, interpret or describe the scope or limit of the clause. The failure of Guangdong haoche to take action in respect of a breach by you or other persons does not mean that Guangdong haoche withdraws its right to take action in respect of any subsequent or similar breach.</w:t>
      </w:r>
    </w:p>
    <w:p w:rsidR="00DB211D" w:rsidRPr="0025434B" w:rsidRDefault="00DB211D" w:rsidP="00DB211D">
      <w:r>
        <w:t>7. There may be other language versions of this agreement. In case of any conflict with the Chinese version, the Chinese version shall prevail.</w:t>
      </w:r>
    </w:p>
    <w:sectPr w:rsidR="00DB211D" w:rsidRPr="0025434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15C" w:rsidRDefault="0091615C" w:rsidP="00097789">
      <w:pPr>
        <w:spacing w:after="0"/>
      </w:pPr>
      <w:r>
        <w:separator/>
      </w:r>
    </w:p>
  </w:endnote>
  <w:endnote w:type="continuationSeparator" w:id="1">
    <w:p w:rsidR="0091615C" w:rsidRDefault="0091615C" w:rsidP="000977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15C" w:rsidRDefault="0091615C" w:rsidP="00097789">
      <w:pPr>
        <w:spacing w:after="0"/>
      </w:pPr>
      <w:r>
        <w:separator/>
      </w:r>
    </w:p>
  </w:footnote>
  <w:footnote w:type="continuationSeparator" w:id="1">
    <w:p w:rsidR="0091615C" w:rsidRDefault="0091615C" w:rsidP="0009778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98B"/>
    <w:multiLevelType w:val="hybridMultilevel"/>
    <w:tmpl w:val="47C0E94A"/>
    <w:lvl w:ilvl="0" w:tplc="D7F46C18">
      <w:start w:val="1"/>
      <w:numFmt w:val="decimal"/>
      <w:lvlText w:val="2.1.%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1A071B"/>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F62BA5"/>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FC25D4"/>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C5707E6"/>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FF61096"/>
    <w:multiLevelType w:val="hybridMultilevel"/>
    <w:tmpl w:val="DC86B1C8"/>
    <w:lvl w:ilvl="0" w:tplc="8FC88B56">
      <w:start w:val="1"/>
      <w:numFmt w:val="upperLetter"/>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44C66EC"/>
    <w:multiLevelType w:val="hybridMultilevel"/>
    <w:tmpl w:val="85A8ED6C"/>
    <w:lvl w:ilvl="0" w:tplc="AAAC14AE">
      <w:start w:val="1"/>
      <w:numFmt w:val="decimal"/>
      <w:lvlText w:val="1.1.%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6E16FF1"/>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C4360A1"/>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CFA63F4"/>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BB41A6"/>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76638DA"/>
    <w:multiLevelType w:val="hybridMultilevel"/>
    <w:tmpl w:val="A914ECBC"/>
    <w:lvl w:ilvl="0" w:tplc="B7108F9E">
      <w:start w:val="1"/>
      <w:numFmt w:val="decimal"/>
      <w:lvlText w:val="2.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D7254B"/>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30D26A4"/>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78A78B9"/>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A005008"/>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E33614C"/>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F240B5C"/>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2CC48D2"/>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35F68AE"/>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7F1F03"/>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C021C0A"/>
    <w:multiLevelType w:val="hybridMultilevel"/>
    <w:tmpl w:val="D6F2A562"/>
    <w:lvl w:ilvl="0" w:tplc="AAAC14AE">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0E6EFC"/>
    <w:multiLevelType w:val="hybridMultilevel"/>
    <w:tmpl w:val="594AEE98"/>
    <w:lvl w:ilvl="0" w:tplc="5B4AB63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8ED4EF7"/>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E4C4A50"/>
    <w:multiLevelType w:val="hybridMultilevel"/>
    <w:tmpl w:val="45EAB0D0"/>
    <w:lvl w:ilvl="0" w:tplc="AAAC14AE">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F0927BA"/>
    <w:multiLevelType w:val="hybridMultilevel"/>
    <w:tmpl w:val="178CDC3C"/>
    <w:lvl w:ilvl="0" w:tplc="57A273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67395E"/>
    <w:multiLevelType w:val="hybridMultilevel"/>
    <w:tmpl w:val="08D29B68"/>
    <w:lvl w:ilvl="0" w:tplc="2200A414">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3586D6D"/>
    <w:multiLevelType w:val="hybridMultilevel"/>
    <w:tmpl w:val="8AFA14C8"/>
    <w:lvl w:ilvl="0" w:tplc="DFC647C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5E00E55"/>
    <w:multiLevelType w:val="hybridMultilevel"/>
    <w:tmpl w:val="EDDEF35C"/>
    <w:lvl w:ilvl="0" w:tplc="49AA5CB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373AFE"/>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A8F3AAE"/>
    <w:multiLevelType w:val="hybridMultilevel"/>
    <w:tmpl w:val="53EA9DEA"/>
    <w:lvl w:ilvl="0" w:tplc="3B06E24E">
      <w:start w:val="1"/>
      <w:numFmt w:val="decimal"/>
      <w:lvlText w:val="2.3.%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B52CE5"/>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F625E03"/>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0844EF2"/>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1BC7F5F"/>
    <w:multiLevelType w:val="hybridMultilevel"/>
    <w:tmpl w:val="4822D4A2"/>
    <w:lvl w:ilvl="0" w:tplc="5B4AB63A">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3C23679"/>
    <w:multiLevelType w:val="hybridMultilevel"/>
    <w:tmpl w:val="E8301DEA"/>
    <w:lvl w:ilvl="0" w:tplc="E2266F80">
      <w:start w:val="1"/>
      <w:numFmt w:val="decimal"/>
      <w:lvlText w:val="2.4.%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46F22DF"/>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6626B45"/>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7F84968"/>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A322B1E"/>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32"/>
  </w:num>
  <w:num w:numId="3">
    <w:abstractNumId w:val="31"/>
  </w:num>
  <w:num w:numId="4">
    <w:abstractNumId w:val="5"/>
  </w:num>
  <w:num w:numId="5">
    <w:abstractNumId w:val="1"/>
  </w:num>
  <w:num w:numId="6">
    <w:abstractNumId w:val="25"/>
  </w:num>
  <w:num w:numId="7">
    <w:abstractNumId w:val="27"/>
  </w:num>
  <w:num w:numId="8">
    <w:abstractNumId w:val="6"/>
  </w:num>
  <w:num w:numId="9">
    <w:abstractNumId w:val="24"/>
  </w:num>
  <w:num w:numId="10">
    <w:abstractNumId w:val="18"/>
  </w:num>
  <w:num w:numId="11">
    <w:abstractNumId w:val="14"/>
  </w:num>
  <w:num w:numId="12">
    <w:abstractNumId w:val="16"/>
  </w:num>
  <w:num w:numId="13">
    <w:abstractNumId w:val="17"/>
  </w:num>
  <w:num w:numId="14">
    <w:abstractNumId w:val="13"/>
  </w:num>
  <w:num w:numId="15">
    <w:abstractNumId w:val="10"/>
  </w:num>
  <w:num w:numId="16">
    <w:abstractNumId w:val="28"/>
  </w:num>
  <w:num w:numId="17">
    <w:abstractNumId w:val="22"/>
  </w:num>
  <w:num w:numId="18">
    <w:abstractNumId w:val="39"/>
  </w:num>
  <w:num w:numId="19">
    <w:abstractNumId w:val="2"/>
  </w:num>
  <w:num w:numId="20">
    <w:abstractNumId w:val="12"/>
  </w:num>
  <w:num w:numId="21">
    <w:abstractNumId w:val="8"/>
  </w:num>
  <w:num w:numId="22">
    <w:abstractNumId w:val="4"/>
  </w:num>
  <w:num w:numId="23">
    <w:abstractNumId w:val="36"/>
  </w:num>
  <w:num w:numId="24">
    <w:abstractNumId w:val="37"/>
  </w:num>
  <w:num w:numId="25">
    <w:abstractNumId w:val="20"/>
  </w:num>
  <w:num w:numId="26">
    <w:abstractNumId w:val="34"/>
  </w:num>
  <w:num w:numId="27">
    <w:abstractNumId w:val="21"/>
  </w:num>
  <w:num w:numId="28">
    <w:abstractNumId w:val="0"/>
  </w:num>
  <w:num w:numId="29">
    <w:abstractNumId w:val="19"/>
  </w:num>
  <w:num w:numId="30">
    <w:abstractNumId w:val="23"/>
  </w:num>
  <w:num w:numId="31">
    <w:abstractNumId w:val="11"/>
  </w:num>
  <w:num w:numId="32">
    <w:abstractNumId w:val="29"/>
  </w:num>
  <w:num w:numId="33">
    <w:abstractNumId w:val="15"/>
  </w:num>
  <w:num w:numId="34">
    <w:abstractNumId w:val="33"/>
  </w:num>
  <w:num w:numId="35">
    <w:abstractNumId w:val="30"/>
  </w:num>
  <w:num w:numId="36">
    <w:abstractNumId w:val="7"/>
  </w:num>
  <w:num w:numId="37">
    <w:abstractNumId w:val="3"/>
  </w:num>
  <w:num w:numId="38">
    <w:abstractNumId w:val="35"/>
  </w:num>
  <w:num w:numId="39">
    <w:abstractNumId w:val="3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3010"/>
  </w:hdrShapeDefaults>
  <w:footnotePr>
    <w:footnote w:id="0"/>
    <w:footnote w:id="1"/>
  </w:footnotePr>
  <w:endnotePr>
    <w:endnote w:id="0"/>
    <w:endnote w:id="1"/>
  </w:endnotePr>
  <w:compat>
    <w:useFELayout/>
  </w:compat>
  <w:rsids>
    <w:rsidRoot w:val="00D31D50"/>
    <w:rsid w:val="00003D00"/>
    <w:rsid w:val="00006673"/>
    <w:rsid w:val="00012FBE"/>
    <w:rsid w:val="00017B4C"/>
    <w:rsid w:val="00034DFD"/>
    <w:rsid w:val="000357D2"/>
    <w:rsid w:val="00085BB1"/>
    <w:rsid w:val="00097789"/>
    <w:rsid w:val="000B5888"/>
    <w:rsid w:val="000C6058"/>
    <w:rsid w:val="000D1F9A"/>
    <w:rsid w:val="000E592F"/>
    <w:rsid w:val="000F6969"/>
    <w:rsid w:val="0010079A"/>
    <w:rsid w:val="001112AC"/>
    <w:rsid w:val="00132D5A"/>
    <w:rsid w:val="00142194"/>
    <w:rsid w:val="00146189"/>
    <w:rsid w:val="00184294"/>
    <w:rsid w:val="001A39DE"/>
    <w:rsid w:val="001A50C1"/>
    <w:rsid w:val="001B1D26"/>
    <w:rsid w:val="001D6186"/>
    <w:rsid w:val="00232560"/>
    <w:rsid w:val="002347C4"/>
    <w:rsid w:val="002369C5"/>
    <w:rsid w:val="00245B48"/>
    <w:rsid w:val="00251486"/>
    <w:rsid w:val="0025434B"/>
    <w:rsid w:val="00261478"/>
    <w:rsid w:val="00261717"/>
    <w:rsid w:val="00262BB2"/>
    <w:rsid w:val="0029112D"/>
    <w:rsid w:val="002A476D"/>
    <w:rsid w:val="002A4ED3"/>
    <w:rsid w:val="002B4D0B"/>
    <w:rsid w:val="002C0D16"/>
    <w:rsid w:val="002F09E5"/>
    <w:rsid w:val="00306B00"/>
    <w:rsid w:val="00312E8F"/>
    <w:rsid w:val="00323B43"/>
    <w:rsid w:val="00334B11"/>
    <w:rsid w:val="003606D6"/>
    <w:rsid w:val="00380DAA"/>
    <w:rsid w:val="0038391E"/>
    <w:rsid w:val="003C748D"/>
    <w:rsid w:val="003D37D8"/>
    <w:rsid w:val="003D5B5E"/>
    <w:rsid w:val="00400ABF"/>
    <w:rsid w:val="00401AD3"/>
    <w:rsid w:val="00402908"/>
    <w:rsid w:val="004123F7"/>
    <w:rsid w:val="00426133"/>
    <w:rsid w:val="004358AB"/>
    <w:rsid w:val="00451085"/>
    <w:rsid w:val="00451A41"/>
    <w:rsid w:val="00462388"/>
    <w:rsid w:val="004C7237"/>
    <w:rsid w:val="004C7F8B"/>
    <w:rsid w:val="004D2E31"/>
    <w:rsid w:val="004E0B8C"/>
    <w:rsid w:val="004E4C47"/>
    <w:rsid w:val="004F1A4E"/>
    <w:rsid w:val="00551354"/>
    <w:rsid w:val="00554C6E"/>
    <w:rsid w:val="00586C72"/>
    <w:rsid w:val="005940EA"/>
    <w:rsid w:val="005A4331"/>
    <w:rsid w:val="005B4DBC"/>
    <w:rsid w:val="005E44AB"/>
    <w:rsid w:val="006170D8"/>
    <w:rsid w:val="006179B2"/>
    <w:rsid w:val="00640A22"/>
    <w:rsid w:val="00653E53"/>
    <w:rsid w:val="0066047A"/>
    <w:rsid w:val="00674C4E"/>
    <w:rsid w:val="00676EBD"/>
    <w:rsid w:val="006913DA"/>
    <w:rsid w:val="00711E17"/>
    <w:rsid w:val="00712A0C"/>
    <w:rsid w:val="0073473E"/>
    <w:rsid w:val="007535F5"/>
    <w:rsid w:val="00753BB9"/>
    <w:rsid w:val="00777A3F"/>
    <w:rsid w:val="007B44D9"/>
    <w:rsid w:val="007D0C04"/>
    <w:rsid w:val="007F2A40"/>
    <w:rsid w:val="007F586C"/>
    <w:rsid w:val="0081249C"/>
    <w:rsid w:val="00833B1C"/>
    <w:rsid w:val="00837F2C"/>
    <w:rsid w:val="0084623B"/>
    <w:rsid w:val="00847266"/>
    <w:rsid w:val="00851319"/>
    <w:rsid w:val="00855D0C"/>
    <w:rsid w:val="00864917"/>
    <w:rsid w:val="00873AF2"/>
    <w:rsid w:val="008A79B6"/>
    <w:rsid w:val="008B7726"/>
    <w:rsid w:val="008C2163"/>
    <w:rsid w:val="008C3C80"/>
    <w:rsid w:val="008E0C86"/>
    <w:rsid w:val="008E623F"/>
    <w:rsid w:val="00912731"/>
    <w:rsid w:val="0091615C"/>
    <w:rsid w:val="00930EA5"/>
    <w:rsid w:val="00931B32"/>
    <w:rsid w:val="00934F3B"/>
    <w:rsid w:val="00941A9E"/>
    <w:rsid w:val="00947485"/>
    <w:rsid w:val="00951881"/>
    <w:rsid w:val="00951983"/>
    <w:rsid w:val="009576FF"/>
    <w:rsid w:val="00971D13"/>
    <w:rsid w:val="009729C1"/>
    <w:rsid w:val="009B0442"/>
    <w:rsid w:val="009B2294"/>
    <w:rsid w:val="009B3DFD"/>
    <w:rsid w:val="009B5B87"/>
    <w:rsid w:val="009C1A11"/>
    <w:rsid w:val="009E2E71"/>
    <w:rsid w:val="009E3656"/>
    <w:rsid w:val="00A56898"/>
    <w:rsid w:val="00A9176C"/>
    <w:rsid w:val="00B65DED"/>
    <w:rsid w:val="00B75F96"/>
    <w:rsid w:val="00B83971"/>
    <w:rsid w:val="00B9426B"/>
    <w:rsid w:val="00B94CA8"/>
    <w:rsid w:val="00B957FC"/>
    <w:rsid w:val="00BB507D"/>
    <w:rsid w:val="00BB7E7B"/>
    <w:rsid w:val="00BC0D32"/>
    <w:rsid w:val="00BC5BBB"/>
    <w:rsid w:val="00BD27E6"/>
    <w:rsid w:val="00BD6781"/>
    <w:rsid w:val="00C25FAE"/>
    <w:rsid w:val="00C26C9B"/>
    <w:rsid w:val="00C64500"/>
    <w:rsid w:val="00C66BE6"/>
    <w:rsid w:val="00CF10E8"/>
    <w:rsid w:val="00D1501B"/>
    <w:rsid w:val="00D31D50"/>
    <w:rsid w:val="00DB1466"/>
    <w:rsid w:val="00DB211D"/>
    <w:rsid w:val="00DB59CE"/>
    <w:rsid w:val="00DC16B4"/>
    <w:rsid w:val="00DC722C"/>
    <w:rsid w:val="00DD4B87"/>
    <w:rsid w:val="00E013CC"/>
    <w:rsid w:val="00E3680D"/>
    <w:rsid w:val="00E56E3B"/>
    <w:rsid w:val="00E60C0D"/>
    <w:rsid w:val="00F207F7"/>
    <w:rsid w:val="00F218B2"/>
    <w:rsid w:val="00F44F57"/>
    <w:rsid w:val="00FB6DA2"/>
    <w:rsid w:val="00FC5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09778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9778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9778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9778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B044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778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97789"/>
    <w:rPr>
      <w:rFonts w:ascii="Tahoma" w:hAnsi="Tahoma"/>
      <w:sz w:val="18"/>
      <w:szCs w:val="18"/>
    </w:rPr>
  </w:style>
  <w:style w:type="paragraph" w:styleId="a4">
    <w:name w:val="footer"/>
    <w:basedOn w:val="a"/>
    <w:link w:val="Char0"/>
    <w:uiPriority w:val="99"/>
    <w:semiHidden/>
    <w:unhideWhenUsed/>
    <w:rsid w:val="00097789"/>
    <w:pPr>
      <w:tabs>
        <w:tab w:val="center" w:pos="4153"/>
        <w:tab w:val="right" w:pos="8306"/>
      </w:tabs>
    </w:pPr>
    <w:rPr>
      <w:sz w:val="18"/>
      <w:szCs w:val="18"/>
    </w:rPr>
  </w:style>
  <w:style w:type="character" w:customStyle="1" w:styleId="Char0">
    <w:name w:val="页脚 Char"/>
    <w:basedOn w:val="a0"/>
    <w:link w:val="a4"/>
    <w:uiPriority w:val="99"/>
    <w:semiHidden/>
    <w:rsid w:val="00097789"/>
    <w:rPr>
      <w:rFonts w:ascii="Tahoma" w:hAnsi="Tahoma"/>
      <w:sz w:val="18"/>
      <w:szCs w:val="18"/>
    </w:rPr>
  </w:style>
  <w:style w:type="character" w:customStyle="1" w:styleId="1Char">
    <w:name w:val="标题 1 Char"/>
    <w:basedOn w:val="a0"/>
    <w:link w:val="1"/>
    <w:uiPriority w:val="9"/>
    <w:rsid w:val="00097789"/>
    <w:rPr>
      <w:rFonts w:ascii="Tahoma" w:hAnsi="Tahoma"/>
      <w:b/>
      <w:bCs/>
      <w:kern w:val="44"/>
      <w:sz w:val="44"/>
      <w:szCs w:val="44"/>
    </w:rPr>
  </w:style>
  <w:style w:type="paragraph" w:styleId="a5">
    <w:name w:val="Document Map"/>
    <w:basedOn w:val="a"/>
    <w:link w:val="Char1"/>
    <w:uiPriority w:val="99"/>
    <w:semiHidden/>
    <w:unhideWhenUsed/>
    <w:rsid w:val="00097789"/>
    <w:rPr>
      <w:rFonts w:ascii="宋体" w:eastAsia="宋体"/>
      <w:sz w:val="18"/>
      <w:szCs w:val="18"/>
    </w:rPr>
  </w:style>
  <w:style w:type="character" w:customStyle="1" w:styleId="Char1">
    <w:name w:val="文档结构图 Char"/>
    <w:basedOn w:val="a0"/>
    <w:link w:val="a5"/>
    <w:uiPriority w:val="99"/>
    <w:semiHidden/>
    <w:rsid w:val="00097789"/>
    <w:rPr>
      <w:rFonts w:ascii="宋体" w:eastAsia="宋体" w:hAnsi="Tahoma"/>
      <w:sz w:val="18"/>
      <w:szCs w:val="18"/>
    </w:rPr>
  </w:style>
  <w:style w:type="character" w:customStyle="1" w:styleId="2Char">
    <w:name w:val="标题 2 Char"/>
    <w:basedOn w:val="a0"/>
    <w:link w:val="2"/>
    <w:uiPriority w:val="9"/>
    <w:rsid w:val="00097789"/>
    <w:rPr>
      <w:rFonts w:asciiTheme="majorHAnsi" w:eastAsiaTheme="majorEastAsia" w:hAnsiTheme="majorHAnsi" w:cstheme="majorBidi"/>
      <w:b/>
      <w:bCs/>
      <w:sz w:val="32"/>
      <w:szCs w:val="32"/>
    </w:rPr>
  </w:style>
  <w:style w:type="paragraph" w:styleId="a6">
    <w:name w:val="Balloon Text"/>
    <w:basedOn w:val="a"/>
    <w:link w:val="Char2"/>
    <w:uiPriority w:val="99"/>
    <w:semiHidden/>
    <w:unhideWhenUsed/>
    <w:rsid w:val="00097789"/>
    <w:pPr>
      <w:spacing w:after="0"/>
    </w:pPr>
    <w:rPr>
      <w:sz w:val="18"/>
      <w:szCs w:val="18"/>
    </w:rPr>
  </w:style>
  <w:style w:type="character" w:customStyle="1" w:styleId="Char2">
    <w:name w:val="批注框文本 Char"/>
    <w:basedOn w:val="a0"/>
    <w:link w:val="a6"/>
    <w:uiPriority w:val="99"/>
    <w:semiHidden/>
    <w:rsid w:val="00097789"/>
    <w:rPr>
      <w:rFonts w:ascii="Tahoma" w:hAnsi="Tahoma"/>
      <w:sz w:val="18"/>
      <w:szCs w:val="18"/>
    </w:rPr>
  </w:style>
  <w:style w:type="paragraph" w:styleId="a7">
    <w:name w:val="Normal Indent"/>
    <w:aliases w:val="正文缩进1,表正文,正文非缩进,特点,段1,正文不缩进,ALT+Z,水上软件,标题4,..."/>
    <w:basedOn w:val="a"/>
    <w:rsid w:val="00097789"/>
    <w:pPr>
      <w:widowControl w:val="0"/>
      <w:adjustRightInd/>
      <w:snapToGrid/>
      <w:spacing w:after="40"/>
      <w:ind w:firstLine="420"/>
      <w:jc w:val="both"/>
    </w:pPr>
    <w:rPr>
      <w:rFonts w:ascii="Times New Roman" w:eastAsia="宋体" w:hAnsi="Times New Roman" w:cs="Times New Roman"/>
      <w:kern w:val="2"/>
      <w:szCs w:val="20"/>
    </w:rPr>
  </w:style>
  <w:style w:type="paragraph" w:styleId="a8">
    <w:name w:val="List Paragraph"/>
    <w:basedOn w:val="a"/>
    <w:uiPriority w:val="34"/>
    <w:qFormat/>
    <w:rsid w:val="00097789"/>
    <w:pPr>
      <w:ind w:firstLineChars="200" w:firstLine="420"/>
    </w:pPr>
  </w:style>
  <w:style w:type="character" w:customStyle="1" w:styleId="3Char">
    <w:name w:val="标题 3 Char"/>
    <w:basedOn w:val="a0"/>
    <w:link w:val="3"/>
    <w:uiPriority w:val="9"/>
    <w:rsid w:val="00097789"/>
    <w:rPr>
      <w:rFonts w:ascii="Tahoma" w:hAnsi="Tahoma"/>
      <w:b/>
      <w:bCs/>
      <w:sz w:val="32"/>
      <w:szCs w:val="32"/>
    </w:rPr>
  </w:style>
  <w:style w:type="character" w:customStyle="1" w:styleId="4Char">
    <w:name w:val="标题 4 Char"/>
    <w:basedOn w:val="a0"/>
    <w:link w:val="4"/>
    <w:uiPriority w:val="9"/>
    <w:rsid w:val="00097789"/>
    <w:rPr>
      <w:rFonts w:asciiTheme="majorHAnsi" w:eastAsiaTheme="majorEastAsia" w:hAnsiTheme="majorHAnsi" w:cstheme="majorBidi"/>
      <w:b/>
      <w:bCs/>
      <w:sz w:val="28"/>
      <w:szCs w:val="28"/>
    </w:rPr>
  </w:style>
  <w:style w:type="paragraph" w:styleId="a9">
    <w:name w:val="Title"/>
    <w:basedOn w:val="a"/>
    <w:next w:val="a"/>
    <w:link w:val="Char3"/>
    <w:uiPriority w:val="10"/>
    <w:qFormat/>
    <w:rsid w:val="00097789"/>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9"/>
    <w:uiPriority w:val="10"/>
    <w:rsid w:val="00097789"/>
    <w:rPr>
      <w:rFonts w:asciiTheme="majorHAnsi" w:eastAsia="宋体" w:hAnsiTheme="majorHAnsi" w:cstheme="majorBidi"/>
      <w:b/>
      <w:bCs/>
      <w:sz w:val="32"/>
      <w:szCs w:val="32"/>
    </w:rPr>
  </w:style>
  <w:style w:type="character" w:customStyle="1" w:styleId="5Char">
    <w:name w:val="标题 5 Char"/>
    <w:basedOn w:val="a0"/>
    <w:link w:val="5"/>
    <w:uiPriority w:val="9"/>
    <w:rsid w:val="009B0442"/>
    <w:rPr>
      <w:rFonts w:ascii="Tahoma" w:hAnsi="Tahoma"/>
      <w:b/>
      <w:bCs/>
      <w:sz w:val="28"/>
      <w:szCs w:val="28"/>
    </w:rPr>
  </w:style>
  <w:style w:type="character" w:styleId="aa">
    <w:name w:val="Hyperlink"/>
    <w:basedOn w:val="a0"/>
    <w:uiPriority w:val="99"/>
    <w:unhideWhenUsed/>
    <w:rsid w:val="00BD6781"/>
    <w:rPr>
      <w:color w:val="0000FF" w:themeColor="hyperlink"/>
      <w:u w:val="single"/>
    </w:rPr>
  </w:style>
  <w:style w:type="paragraph" w:customStyle="1" w:styleId="p25">
    <w:name w:val="p_25"/>
    <w:basedOn w:val="a"/>
    <w:rsid w:val="0025434B"/>
    <w:pPr>
      <w:adjustRightInd/>
      <w:snapToGrid/>
      <w:spacing w:before="100" w:beforeAutospacing="1" w:after="100" w:afterAutospacing="1"/>
    </w:pPr>
    <w:rPr>
      <w:rFonts w:ascii="宋体" w:eastAsia="宋体" w:hAnsi="宋体" w:cs="宋体"/>
      <w:sz w:val="24"/>
      <w:szCs w:val="24"/>
    </w:rPr>
  </w:style>
  <w:style w:type="character" w:styleId="ab">
    <w:name w:val="Strong"/>
    <w:basedOn w:val="a0"/>
    <w:uiPriority w:val="22"/>
    <w:qFormat/>
    <w:rsid w:val="0025434B"/>
    <w:rPr>
      <w:b/>
      <w:bCs/>
    </w:rPr>
  </w:style>
</w:styles>
</file>

<file path=word/webSettings.xml><?xml version="1.0" encoding="utf-8"?>
<w:webSettings xmlns:r="http://schemas.openxmlformats.org/officeDocument/2006/relationships" xmlns:w="http://schemas.openxmlformats.org/wordprocessingml/2006/main">
  <w:divs>
    <w:div w:id="57898061">
      <w:bodyDiv w:val="1"/>
      <w:marLeft w:val="0"/>
      <w:marRight w:val="0"/>
      <w:marTop w:val="0"/>
      <w:marBottom w:val="0"/>
      <w:divBdr>
        <w:top w:val="none" w:sz="0" w:space="0" w:color="auto"/>
        <w:left w:val="none" w:sz="0" w:space="0" w:color="auto"/>
        <w:bottom w:val="none" w:sz="0" w:space="0" w:color="auto"/>
        <w:right w:val="none" w:sz="0" w:space="0" w:color="auto"/>
      </w:divBdr>
    </w:div>
    <w:div w:id="1376542298">
      <w:bodyDiv w:val="1"/>
      <w:marLeft w:val="0"/>
      <w:marRight w:val="0"/>
      <w:marTop w:val="0"/>
      <w:marBottom w:val="0"/>
      <w:divBdr>
        <w:top w:val="none" w:sz="0" w:space="0" w:color="auto"/>
        <w:left w:val="none" w:sz="0" w:space="0" w:color="auto"/>
        <w:bottom w:val="none" w:sz="0" w:space="0" w:color="auto"/>
        <w:right w:val="none" w:sz="0" w:space="0" w:color="auto"/>
      </w:divBdr>
    </w:div>
    <w:div w:id="1574311580">
      <w:bodyDiv w:val="1"/>
      <w:marLeft w:val="0"/>
      <w:marRight w:val="0"/>
      <w:marTop w:val="0"/>
      <w:marBottom w:val="0"/>
      <w:divBdr>
        <w:top w:val="none" w:sz="0" w:space="0" w:color="auto"/>
        <w:left w:val="none" w:sz="0" w:space="0" w:color="auto"/>
        <w:bottom w:val="none" w:sz="0" w:space="0" w:color="auto"/>
        <w:right w:val="none" w:sz="0" w:space="0" w:color="auto"/>
      </w:divBdr>
    </w:div>
    <w:div w:id="17369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2329</TotalTime>
  <Pages>11</Pages>
  <Words>4946</Words>
  <Characters>28195</Characters>
  <Application>Microsoft Office Word</Application>
  <DocSecurity>0</DocSecurity>
  <Lines>234</Lines>
  <Paragraphs>66</Paragraphs>
  <ScaleCrop>false</ScaleCrop>
  <Company/>
  <LinksUpToDate>false</LinksUpToDate>
  <CharactersWithSpaces>33075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研发部-May</dc:creator>
  <cp:lastModifiedBy>Users</cp:lastModifiedBy>
  <cp:revision>104</cp:revision>
  <dcterms:created xsi:type="dcterms:W3CDTF">2019-07-12T05:31:00Z</dcterms:created>
  <dcterms:modified xsi:type="dcterms:W3CDTF">2020-05-11T05:44:00Z</dcterms:modified>
</cp:coreProperties>
</file>